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B1468B" w:rsidRPr="00EC3CA9" w14:paraId="46590BCF" w14:textId="77777777" w:rsidTr="00973428">
        <w:tc>
          <w:tcPr>
            <w:tcW w:w="3823" w:type="dxa"/>
            <w:shd w:val="clear" w:color="auto" w:fill="BFBFBF" w:themeFill="background1" w:themeFillShade="BF"/>
          </w:tcPr>
          <w:p w14:paraId="695BCAFF" w14:textId="77777777" w:rsidR="00B1468B" w:rsidRPr="00EC3CA9" w:rsidRDefault="00B1468B" w:rsidP="0097342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0187807E" w14:textId="7E4A298A" w:rsidR="00B1468B" w:rsidRPr="00EC3CA9" w:rsidRDefault="00B64213" w:rsidP="0097342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Складська л</w:t>
            </w:r>
            <w:r w:rsidR="00B1468B">
              <w:rPr>
                <w:rFonts w:ascii="Times New Roman" w:hAnsi="Times New Roman" w:cs="Times New Roman"/>
                <w:sz w:val="36"/>
                <w:szCs w:val="36"/>
              </w:rPr>
              <w:t>огістика</w:t>
            </w:r>
          </w:p>
        </w:tc>
      </w:tr>
      <w:tr w:rsidR="00B1468B" w:rsidRPr="00D11FFA" w14:paraId="346CF884" w14:textId="77777777" w:rsidTr="00973428">
        <w:trPr>
          <w:trHeight w:val="250"/>
        </w:trPr>
        <w:tc>
          <w:tcPr>
            <w:tcW w:w="3823" w:type="dxa"/>
          </w:tcPr>
          <w:p w14:paraId="6126DA37" w14:textId="77777777" w:rsidR="00B1468B" w:rsidRPr="00D11FFA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2A8E695E" w14:textId="77777777" w:rsidR="00B1468B" w:rsidRPr="00D11FFA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B1468B" w:rsidRPr="00EC3CA9" w14:paraId="57F43F7D" w14:textId="77777777" w:rsidTr="00973428">
        <w:trPr>
          <w:trHeight w:val="250"/>
        </w:trPr>
        <w:tc>
          <w:tcPr>
            <w:tcW w:w="3823" w:type="dxa"/>
          </w:tcPr>
          <w:p w14:paraId="5386B0BA" w14:textId="77777777" w:rsidR="00B1468B" w:rsidRPr="00EC3CA9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7136A210" w14:textId="77777777" w:rsidR="00B1468B" w:rsidRPr="00EC3CA9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B1468B" w:rsidRPr="00EC3CA9" w14:paraId="3C2B6A42" w14:textId="77777777" w:rsidTr="00973428">
        <w:trPr>
          <w:trHeight w:val="268"/>
        </w:trPr>
        <w:tc>
          <w:tcPr>
            <w:tcW w:w="3823" w:type="dxa"/>
          </w:tcPr>
          <w:p w14:paraId="50348C08" w14:textId="77777777" w:rsidR="00B1468B" w:rsidRPr="00EC3CA9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0AECDEC9" w14:textId="77777777" w:rsidR="00B1468B" w:rsidRPr="00EC3CA9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B1468B" w:rsidRPr="00EC3CA9" w14:paraId="4B33478E" w14:textId="77777777" w:rsidTr="00973428">
        <w:tc>
          <w:tcPr>
            <w:tcW w:w="3823" w:type="dxa"/>
          </w:tcPr>
          <w:p w14:paraId="68984A61" w14:textId="77777777" w:rsidR="00B1468B" w:rsidRPr="00EC3CA9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356A545D" w14:textId="73C075FF" w:rsidR="00B1468B" w:rsidRPr="00EC3CA9" w:rsidRDefault="00FB03F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B146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B642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1468B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B1468B" w:rsidRPr="00EC3CA9" w14:paraId="528D5F4D" w14:textId="77777777" w:rsidTr="00973428">
        <w:tc>
          <w:tcPr>
            <w:tcW w:w="3823" w:type="dxa"/>
          </w:tcPr>
          <w:p w14:paraId="094CEF47" w14:textId="77777777" w:rsidR="00B1468B" w:rsidRPr="00EC3CA9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67841E5A" w14:textId="00460F25" w:rsidR="00B1468B" w:rsidRDefault="00B64213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B1468B" w:rsidRPr="00D11FFA" w14:paraId="4EF2F0C7" w14:textId="77777777" w:rsidTr="00973428">
        <w:tc>
          <w:tcPr>
            <w:tcW w:w="3823" w:type="dxa"/>
          </w:tcPr>
          <w:p w14:paraId="148DE970" w14:textId="77777777" w:rsidR="00B1468B" w:rsidRPr="00EC3CA9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12EA6B5D" w14:textId="77777777" w:rsidR="00B64213" w:rsidRDefault="00F5471E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64213">
              <w:rPr>
                <w:rFonts w:ascii="Times New Roman" w:hAnsi="Times New Roman" w:cs="Times New Roman"/>
                <w:sz w:val="24"/>
                <w:szCs w:val="24"/>
              </w:rPr>
              <w:t>огістики</w:t>
            </w:r>
          </w:p>
          <w:p w14:paraId="2C69E710" w14:textId="77777777" w:rsidR="00F5471E" w:rsidRDefault="00F5471E" w:rsidP="00F5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71E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виробництва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71E">
              <w:rPr>
                <w:rFonts w:ascii="Times New Roman" w:hAnsi="Times New Roman" w:cs="Times New Roman"/>
                <w:sz w:val="24"/>
                <w:szCs w:val="24"/>
              </w:rPr>
              <w:t>підприємствах транспорту</w:t>
            </w:r>
          </w:p>
          <w:p w14:paraId="771DD7F6" w14:textId="3D9B4169" w:rsidR="00FC79C1" w:rsidRPr="00EC3CA9" w:rsidRDefault="00FC79C1" w:rsidP="00F54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Вантажні  перевезення</w:t>
            </w:r>
          </w:p>
        </w:tc>
      </w:tr>
      <w:tr w:rsidR="00B1468B" w:rsidRPr="00D11FFA" w14:paraId="24E8A69D" w14:textId="77777777" w:rsidTr="00973428">
        <w:tc>
          <w:tcPr>
            <w:tcW w:w="3823" w:type="dxa"/>
          </w:tcPr>
          <w:p w14:paraId="590BD83C" w14:textId="77777777" w:rsidR="00B1468B" w:rsidRPr="00D11FFA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503A62F1" w14:textId="25165EFC" w:rsidR="00FC79C1" w:rsidRPr="00FC79C1" w:rsidRDefault="00FC79C1" w:rsidP="00FC7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>Тема 1. Огляд складського ринку України</w:t>
            </w:r>
          </w:p>
          <w:p w14:paraId="6AF298BB" w14:textId="7F512D7C" w:rsidR="00FC79C1" w:rsidRPr="00FC79C1" w:rsidRDefault="00FC79C1" w:rsidP="00FC7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>Тема 2. </w:t>
            </w:r>
            <w:r w:rsidR="001853DF" w:rsidRPr="00FC79C1">
              <w:rPr>
                <w:rFonts w:ascii="Times New Roman" w:hAnsi="Times New Roman" w:cs="Times New Roman"/>
                <w:sz w:val="24"/>
                <w:szCs w:val="24"/>
              </w:rPr>
              <w:t xml:space="preserve"> Склад як інтегрована складова частина в логістичному ланцюгу</w:t>
            </w:r>
          </w:p>
          <w:p w14:paraId="5E16054E" w14:textId="16745785" w:rsidR="00FC79C1" w:rsidRPr="00FC79C1" w:rsidRDefault="00FC79C1" w:rsidP="00FC7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853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>.  Організація логістичного процесу на складі</w:t>
            </w:r>
            <w:r w:rsidR="001853DF">
              <w:rPr>
                <w:rFonts w:ascii="Times New Roman" w:hAnsi="Times New Roman" w:cs="Times New Roman"/>
                <w:sz w:val="24"/>
                <w:szCs w:val="24"/>
              </w:rPr>
              <w:t>. Складське обладнання</w:t>
            </w:r>
          </w:p>
          <w:p w14:paraId="25CEDD44" w14:textId="0197D67A" w:rsidR="001853DF" w:rsidRDefault="00FC79C1" w:rsidP="00FC7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1853DF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 xml:space="preserve">.  </w:t>
            </w:r>
            <w:r w:rsidR="001853DF" w:rsidRPr="001853DF">
              <w:rPr>
                <w:rFonts w:ascii="Times New Roman" w:hAnsi="Times New Roman" w:cs="Times New Roman"/>
                <w:sz w:val="24"/>
                <w:szCs w:val="24"/>
              </w:rPr>
              <w:t>Складські операції. Обробка вхідного потоку товару</w:t>
            </w:r>
          </w:p>
          <w:p w14:paraId="758002F0" w14:textId="78FBB162" w:rsidR="001853DF" w:rsidRDefault="001853DF" w:rsidP="0018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 xml:space="preserve">.  </w:t>
            </w:r>
            <w:r w:rsidRPr="001853DF">
              <w:rPr>
                <w:rFonts w:ascii="Times New Roman" w:hAnsi="Times New Roman" w:cs="Times New Roman"/>
                <w:sz w:val="24"/>
                <w:szCs w:val="24"/>
              </w:rPr>
              <w:t>Складські операції. Обробка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ихі</w:t>
            </w:r>
            <w:r w:rsidRPr="001853DF">
              <w:rPr>
                <w:rFonts w:ascii="Times New Roman" w:hAnsi="Times New Roman" w:cs="Times New Roman"/>
                <w:sz w:val="24"/>
                <w:szCs w:val="24"/>
              </w:rPr>
              <w:t>дного потоку товару</w:t>
            </w:r>
          </w:p>
          <w:p w14:paraId="6AD0F888" w14:textId="3350C469" w:rsidR="001853DF" w:rsidRDefault="001853DF" w:rsidP="0018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>. </w:t>
            </w:r>
            <w:r>
              <w:t xml:space="preserve"> </w:t>
            </w:r>
            <w:r w:rsidRPr="001853DF">
              <w:rPr>
                <w:rFonts w:ascii="Times New Roman" w:hAnsi="Times New Roman" w:cs="Times New Roman"/>
                <w:sz w:val="24"/>
                <w:szCs w:val="24"/>
              </w:rPr>
              <w:t>Комплектація та відвантаження замовлень</w:t>
            </w:r>
          </w:p>
          <w:p w14:paraId="5957DFA6" w14:textId="0AA6BB39" w:rsidR="001853DF" w:rsidRDefault="001853DF" w:rsidP="00FC7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>. </w:t>
            </w:r>
            <w:r>
              <w:t xml:space="preserve"> </w:t>
            </w:r>
            <w:r w:rsidRPr="001853DF">
              <w:rPr>
                <w:rFonts w:ascii="Times New Roman" w:hAnsi="Times New Roman" w:cs="Times New Roman"/>
                <w:sz w:val="24"/>
                <w:szCs w:val="24"/>
              </w:rPr>
              <w:t>Складський облік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контролінг </w:t>
            </w:r>
            <w:r w:rsidRPr="001853DF">
              <w:rPr>
                <w:rFonts w:ascii="Times New Roman" w:hAnsi="Times New Roman" w:cs="Times New Roman"/>
                <w:sz w:val="24"/>
                <w:szCs w:val="24"/>
              </w:rPr>
              <w:t>та документообі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34EE7E75" w14:textId="3027EBF0" w:rsidR="001853DF" w:rsidRDefault="001853DF" w:rsidP="00FC7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 xml:space="preserve">Тема 8.  </w:t>
            </w:r>
            <w:r w:rsidRPr="001853DF">
              <w:rPr>
                <w:rFonts w:ascii="Times New Roman" w:hAnsi="Times New Roman" w:cs="Times New Roman"/>
                <w:sz w:val="24"/>
                <w:szCs w:val="24"/>
              </w:rPr>
              <w:t>Управління складським господарством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EBA26DB" w14:textId="77777777" w:rsidR="001853DF" w:rsidRDefault="00FC79C1" w:rsidP="0018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1853DF" w:rsidRPr="00FC79C1">
              <w:rPr>
                <w:rFonts w:ascii="Times New Roman" w:hAnsi="Times New Roman" w:cs="Times New Roman"/>
                <w:sz w:val="24"/>
                <w:szCs w:val="24"/>
              </w:rPr>
              <w:t xml:space="preserve">Посередники в складській логістиці </w:t>
            </w:r>
          </w:p>
          <w:p w14:paraId="352F6A31" w14:textId="77777777" w:rsidR="00FC79C1" w:rsidRPr="00FC79C1" w:rsidRDefault="00FC79C1" w:rsidP="00FC7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>Тема 10. Економіко-математичні методи транспортно-складських процесів</w:t>
            </w:r>
          </w:p>
          <w:p w14:paraId="0F50AC24" w14:textId="39692EE8" w:rsidR="00FC79C1" w:rsidRPr="00D11FFA" w:rsidRDefault="00FC79C1" w:rsidP="00FC7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C1">
              <w:rPr>
                <w:rFonts w:ascii="Times New Roman" w:hAnsi="Times New Roman" w:cs="Times New Roman"/>
                <w:sz w:val="24"/>
                <w:szCs w:val="24"/>
              </w:rPr>
              <w:t>Тема 11. Аналіз ефективності складування</w:t>
            </w:r>
            <w:r w:rsidR="001853DF">
              <w:rPr>
                <w:rFonts w:ascii="Times New Roman" w:hAnsi="Times New Roman" w:cs="Times New Roman"/>
                <w:sz w:val="24"/>
                <w:szCs w:val="24"/>
              </w:rPr>
              <w:t xml:space="preserve"> операцій</w:t>
            </w:r>
          </w:p>
        </w:tc>
      </w:tr>
      <w:tr w:rsidR="00B1468B" w:rsidRPr="00D11FFA" w14:paraId="76A8933D" w14:textId="77777777" w:rsidTr="00973428">
        <w:tc>
          <w:tcPr>
            <w:tcW w:w="3823" w:type="dxa"/>
          </w:tcPr>
          <w:p w14:paraId="0C4C9E18" w14:textId="77777777" w:rsidR="00B1468B" w:rsidRPr="00EC3CA9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7259B603" w14:textId="0B50BEFB" w:rsidR="00B1468B" w:rsidRPr="00CB2163" w:rsidRDefault="00B1468B" w:rsidP="00973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14C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</w:t>
            </w:r>
            <w:r w:rsidRPr="00900E4D">
              <w:rPr>
                <w:rFonts w:ascii="Times New Roman" w:hAnsi="Times New Roman" w:cs="Times New Roman"/>
                <w:sz w:val="24"/>
                <w:szCs w:val="24"/>
              </w:rPr>
              <w:t xml:space="preserve">допомагає краще </w:t>
            </w:r>
            <w:r w:rsidR="00FC79C1" w:rsidRPr="00FC79C1">
              <w:rPr>
                <w:rFonts w:ascii="Times New Roman" w:hAnsi="Times New Roman" w:cs="Times New Roman"/>
                <w:sz w:val="24"/>
                <w:szCs w:val="24"/>
              </w:rPr>
              <w:t>оволоді</w:t>
            </w:r>
            <w:r w:rsidR="00FC79C1">
              <w:rPr>
                <w:rFonts w:ascii="Times New Roman" w:hAnsi="Times New Roman" w:cs="Times New Roman"/>
                <w:sz w:val="24"/>
                <w:szCs w:val="24"/>
              </w:rPr>
              <w:t xml:space="preserve">ти </w:t>
            </w:r>
            <w:r w:rsidR="00FC79C1" w:rsidRPr="00FC79C1">
              <w:rPr>
                <w:rFonts w:ascii="Times New Roman" w:hAnsi="Times New Roman" w:cs="Times New Roman"/>
                <w:sz w:val="24"/>
                <w:szCs w:val="24"/>
              </w:rPr>
              <w:t>теоретичними знаннями з питань складської логістики, активним інтегруючим потенціалом, здатним зв’язати воєдино і покращити взаємодію між базовими функціональними сферами – транспортуванням, складуванням, виробництвом, маркетингом, дистрибуцією, організацією продаж</w:t>
            </w:r>
            <w:r w:rsidR="00FC79C1">
              <w:rPr>
                <w:rFonts w:ascii="Times New Roman" w:hAnsi="Times New Roman" w:cs="Times New Roman"/>
                <w:sz w:val="24"/>
                <w:szCs w:val="24"/>
              </w:rPr>
              <w:t xml:space="preserve">у, а також </w:t>
            </w:r>
            <w:r w:rsidR="00FC79C1" w:rsidRPr="00FC79C1">
              <w:rPr>
                <w:rFonts w:ascii="Times New Roman" w:hAnsi="Times New Roman" w:cs="Times New Roman"/>
                <w:sz w:val="24"/>
                <w:szCs w:val="24"/>
              </w:rPr>
              <w:t>набут</w:t>
            </w:r>
            <w:r w:rsidR="00FC79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C79C1" w:rsidRPr="00FC79C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практичн</w:t>
            </w:r>
            <w:r w:rsidR="00FC79C1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FC79C1" w:rsidRPr="00FC79C1">
              <w:rPr>
                <w:rFonts w:ascii="Times New Roman" w:hAnsi="Times New Roman" w:cs="Times New Roman"/>
                <w:sz w:val="24"/>
                <w:szCs w:val="24"/>
              </w:rPr>
              <w:t xml:space="preserve"> вмін</w:t>
            </w:r>
            <w:r w:rsidR="00FC79C1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r w:rsidR="00FC79C1" w:rsidRPr="00FC79C1">
              <w:rPr>
                <w:rFonts w:ascii="Times New Roman" w:hAnsi="Times New Roman" w:cs="Times New Roman"/>
                <w:sz w:val="24"/>
                <w:szCs w:val="24"/>
              </w:rPr>
              <w:t xml:space="preserve"> і навич</w:t>
            </w:r>
            <w:r w:rsidR="00FC79C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FC79C1" w:rsidRPr="00FC79C1">
              <w:rPr>
                <w:rFonts w:ascii="Times New Roman" w:hAnsi="Times New Roman" w:cs="Times New Roman"/>
                <w:sz w:val="24"/>
                <w:szCs w:val="24"/>
              </w:rPr>
              <w:t xml:space="preserve"> щодо використання основ складської логістики для підвищення стійкості підприємства та всієї транспортно-логістичної системи України</w:t>
            </w:r>
            <w:r w:rsidR="00FC7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468B" w:rsidRPr="00D11FFA" w14:paraId="61D51919" w14:textId="77777777" w:rsidTr="00973428">
        <w:tc>
          <w:tcPr>
            <w:tcW w:w="3823" w:type="dxa"/>
          </w:tcPr>
          <w:p w14:paraId="3C2578A2" w14:textId="77777777" w:rsidR="00B1468B" w:rsidRPr="00D11FFA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0491A0DE" w14:textId="77777777" w:rsidR="00B1468B" w:rsidRPr="00D11FFA" w:rsidRDefault="00B1468B" w:rsidP="0097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5202C7B" w14:textId="133952C6" w:rsidR="00900E4D" w:rsidRDefault="00900E4D" w:rsidP="00FC79C1">
      <w:pPr>
        <w:rPr>
          <w:rFonts w:ascii="Times New Roman" w:hAnsi="Times New Roman" w:cs="Times New Roman"/>
          <w:sz w:val="24"/>
          <w:szCs w:val="24"/>
        </w:rPr>
      </w:pPr>
    </w:p>
    <w:p w14:paraId="19293D44" w14:textId="5E200A2E" w:rsidR="001853DF" w:rsidRDefault="001853DF" w:rsidP="00FC79C1">
      <w:pPr>
        <w:rPr>
          <w:rFonts w:ascii="Times New Roman" w:hAnsi="Times New Roman" w:cs="Times New Roman"/>
          <w:sz w:val="24"/>
          <w:szCs w:val="24"/>
        </w:rPr>
      </w:pPr>
    </w:p>
    <w:p w14:paraId="0E33748F" w14:textId="77777777" w:rsidR="001853DF" w:rsidRDefault="001853DF" w:rsidP="00FC79C1">
      <w:pPr>
        <w:rPr>
          <w:rFonts w:ascii="Times New Roman" w:hAnsi="Times New Roman" w:cs="Times New Roman"/>
          <w:sz w:val="24"/>
          <w:szCs w:val="24"/>
        </w:rPr>
      </w:pPr>
    </w:p>
    <w:sectPr w:rsidR="001853DF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7521561">
    <w:abstractNumId w:val="2"/>
  </w:num>
  <w:num w:numId="2" w16cid:durableId="1746489358">
    <w:abstractNumId w:val="0"/>
  </w:num>
  <w:num w:numId="3" w16cid:durableId="90400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C57CE"/>
    <w:rsid w:val="000E09FF"/>
    <w:rsid w:val="00155023"/>
    <w:rsid w:val="001853DF"/>
    <w:rsid w:val="001D191D"/>
    <w:rsid w:val="00205A7C"/>
    <w:rsid w:val="002206EF"/>
    <w:rsid w:val="00317B4D"/>
    <w:rsid w:val="003B6B9D"/>
    <w:rsid w:val="003C0686"/>
    <w:rsid w:val="003D2721"/>
    <w:rsid w:val="0040727E"/>
    <w:rsid w:val="00441317"/>
    <w:rsid w:val="00472C99"/>
    <w:rsid w:val="004901F3"/>
    <w:rsid w:val="004A52E1"/>
    <w:rsid w:val="004D35F5"/>
    <w:rsid w:val="004E4B3F"/>
    <w:rsid w:val="00597567"/>
    <w:rsid w:val="0064363E"/>
    <w:rsid w:val="0065614C"/>
    <w:rsid w:val="006F78EE"/>
    <w:rsid w:val="00726EDA"/>
    <w:rsid w:val="0075071F"/>
    <w:rsid w:val="007C0753"/>
    <w:rsid w:val="00817513"/>
    <w:rsid w:val="00865869"/>
    <w:rsid w:val="00871EB3"/>
    <w:rsid w:val="00883828"/>
    <w:rsid w:val="00892417"/>
    <w:rsid w:val="008D5EE2"/>
    <w:rsid w:val="00900E4D"/>
    <w:rsid w:val="0097241B"/>
    <w:rsid w:val="00A1498E"/>
    <w:rsid w:val="00A41734"/>
    <w:rsid w:val="00A90677"/>
    <w:rsid w:val="00AC3DD8"/>
    <w:rsid w:val="00B1468B"/>
    <w:rsid w:val="00B61B3C"/>
    <w:rsid w:val="00B64213"/>
    <w:rsid w:val="00B72A02"/>
    <w:rsid w:val="00B75A35"/>
    <w:rsid w:val="00B77CE9"/>
    <w:rsid w:val="00B92FB5"/>
    <w:rsid w:val="00B9457C"/>
    <w:rsid w:val="00BC4BFA"/>
    <w:rsid w:val="00C22E71"/>
    <w:rsid w:val="00CB2163"/>
    <w:rsid w:val="00CC2079"/>
    <w:rsid w:val="00D11FFA"/>
    <w:rsid w:val="00D150B8"/>
    <w:rsid w:val="00D47905"/>
    <w:rsid w:val="00DB40D3"/>
    <w:rsid w:val="00DB56EF"/>
    <w:rsid w:val="00E0533F"/>
    <w:rsid w:val="00E22139"/>
    <w:rsid w:val="00E64941"/>
    <w:rsid w:val="00EB5B51"/>
    <w:rsid w:val="00EC3CA9"/>
    <w:rsid w:val="00EE544A"/>
    <w:rsid w:val="00F13255"/>
    <w:rsid w:val="00F2128B"/>
    <w:rsid w:val="00F23730"/>
    <w:rsid w:val="00F31B04"/>
    <w:rsid w:val="00F5471E"/>
    <w:rsid w:val="00FA439A"/>
    <w:rsid w:val="00FB03FB"/>
    <w:rsid w:val="00FC79C1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517BB5C8-9B76-8D42-957F-606744E7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68B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1">
    <w:name w:val="Основний текст2"/>
    <w:rsid w:val="00D150B8"/>
    <w:rPr>
      <w:sz w:val="26"/>
      <w:szCs w:val="2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2022-04-28T03:49:00Z</dcterms:created>
  <dcterms:modified xsi:type="dcterms:W3CDTF">2022-04-28T03:49:00Z</dcterms:modified>
</cp:coreProperties>
</file>